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E16D" w14:textId="0B9B5A59" w:rsidR="00E85755" w:rsidRDefault="006F58AF">
      <w:pPr>
        <w:rPr>
          <w:rFonts w:ascii="Arial" w:hAnsi="Arial" w:cs="Arial"/>
          <w:sz w:val="36"/>
          <w:szCs w:val="36"/>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5026C75F">
                <wp:simplePos x="0" y="0"/>
                <wp:positionH relativeFrom="column">
                  <wp:posOffset>3514725</wp:posOffset>
                </wp:positionH>
                <wp:positionV relativeFrom="paragraph">
                  <wp:posOffset>-448310</wp:posOffset>
                </wp:positionV>
                <wp:extent cx="2736849" cy="1362075"/>
                <wp:effectExtent l="0" t="0" r="698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49" cy="1362075"/>
                        </a:xfrm>
                        <a:prstGeom prst="rect">
                          <a:avLst/>
                        </a:prstGeom>
                        <a:solidFill>
                          <a:srgbClr val="FFFFFF"/>
                        </a:solidFill>
                        <a:ln w="9525">
                          <a:noFill/>
                          <a:miter lim="800000"/>
                          <a:headEnd/>
                          <a:tailEnd/>
                        </a:ln>
                      </wps:spPr>
                      <wps:txbx>
                        <w:txbxContent>
                          <w:p w14:paraId="5CD70BB8" w14:textId="321ADD3A" w:rsidR="00340C5E" w:rsidRDefault="006F58AF" w:rsidP="00954EBD">
                            <w:pPr>
                              <w:jc w:val="center"/>
                              <w:rPr>
                                <w:color w:val="FF0000"/>
                              </w:rPr>
                            </w:pPr>
                            <w:r>
                              <w:rPr>
                                <w:noProof/>
                              </w:rPr>
                              <w:drawing>
                                <wp:inline distT="0" distB="0" distL="0" distR="0" wp14:anchorId="53D6D1A3" wp14:editId="4B7DDC29">
                                  <wp:extent cx="1747520" cy="1233216"/>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7552" cy="1247353"/>
                                          </a:xfrm>
                                          <a:prstGeom prst="rect">
                                            <a:avLst/>
                                          </a:prstGeom>
                                          <a:noFill/>
                                        </pic:spPr>
                                      </pic:pic>
                                    </a:graphicData>
                                  </a:graphic>
                                </wp:inline>
                              </w:drawing>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margin-left:276.75pt;margin-top:-35.3pt;width:215.5pt;height:10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" stroked="f">
                <v:textbox>
                  <w:txbxContent>
                    <w:p w14:paraId="5CD70BB8" w14:textId="321ADD3A" w:rsidR="00340C5E" w:rsidRDefault="006F58AF" w:rsidP="00954EBD">
                      <w:pPr>
                        <w:jc w:val="center"/>
                        <w:rPr>
                          <w:color w:val="FF0000"/>
                        </w:rPr>
                      </w:pPr>
                      <w:r>
                        <w:rPr>
                          <w:noProof/>
                        </w:rPr>
                        <w:drawing>
                          <wp:inline distT="0" distB="0" distL="0" distR="0" wp14:anchorId="53D6D1A3" wp14:editId="4B7DDC29">
                            <wp:extent cx="1747520" cy="1233216"/>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7552" cy="1247353"/>
                                    </a:xfrm>
                                    <a:prstGeom prst="rect">
                                      <a:avLst/>
                                    </a:prstGeom>
                                    <a:noFill/>
                                  </pic:spPr>
                                </pic:pic>
                              </a:graphicData>
                            </a:graphic>
                          </wp:inline>
                        </w:drawing>
                      </w:r>
                    </w:p>
                  </w:txbxContent>
                </v:textbox>
              </v:shape>
            </w:pict>
          </mc:Fallback>
        </mc:AlternateContent>
      </w:r>
      <w:r w:rsidR="00A526C9">
        <w:rPr>
          <w:noProof/>
        </w:rPr>
        <w:drawing>
          <wp:anchor distT="0" distB="0" distL="114300" distR="114300" simplePos="0" relativeHeight="251658241" behindDoc="0" locked="0" layoutInCell="1" allowOverlap="1" wp14:anchorId="48D00B58" wp14:editId="06CEDC88">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63DF79D1" w:rsidR="00C107F2" w:rsidRPr="00C107F2" w:rsidRDefault="00A7418A" w:rsidP="00C0132D">
      <w:pPr>
        <w:pStyle w:val="ListParagraph"/>
        <w:numPr>
          <w:ilvl w:val="0"/>
          <w:numId w:val="12"/>
        </w:numPr>
        <w:spacing w:after="0" w:line="240" w:lineRule="auto"/>
        <w:rPr>
          <w:rFonts w:ascii="Arial" w:hAnsi="Arial" w:cs="Arial"/>
          <w:sz w:val="24"/>
          <w:szCs w:val="24"/>
        </w:rPr>
      </w:pPr>
      <w:r w:rsidRPr="00C107F2">
        <w:rPr>
          <w:rFonts w:ascii="Arial" w:hAnsi="Arial" w:cs="Arial"/>
          <w:sz w:val="24"/>
          <w:szCs w:val="24"/>
        </w:rPr>
        <w:t xml:space="preserve">Contact the Farming in Protected Landscapes (FiPL) Officer </w:t>
      </w:r>
      <w:r w:rsidR="00480A10">
        <w:rPr>
          <w:rFonts w:ascii="Arial" w:hAnsi="Arial" w:cs="Arial"/>
          <w:sz w:val="24"/>
          <w:szCs w:val="24"/>
        </w:rPr>
        <w:t xml:space="preserve">Colin Manning </w:t>
      </w:r>
      <w:r w:rsidRPr="00C107F2">
        <w:rPr>
          <w:rFonts w:ascii="Arial" w:hAnsi="Arial" w:cs="Arial"/>
          <w:sz w:val="24"/>
          <w:szCs w:val="24"/>
        </w:rPr>
        <w:t xml:space="preserve">at </w:t>
      </w:r>
      <w:r w:rsidR="00480A10">
        <w:rPr>
          <w:rFonts w:ascii="Arial" w:hAnsi="Arial" w:cs="Arial"/>
          <w:sz w:val="24"/>
          <w:szCs w:val="24"/>
        </w:rPr>
        <w:t>Cannock Chase AONB</w:t>
      </w:r>
    </w:p>
    <w:p w14:paraId="602E0E4D" w14:textId="19311C73"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r w:rsidR="00946A20" w:rsidRPr="00E13ABA">
        <w:rPr>
          <w:rFonts w:ascii="Arial" w:hAnsi="Arial" w:cs="Arial"/>
          <w:sz w:val="24"/>
          <w:szCs w:val="24"/>
        </w:rPr>
        <w:t xml:space="preserve">. </w:t>
      </w:r>
      <w:hyperlink r:id="rId13" w:history="1">
        <w:r w:rsidR="006F58AF" w:rsidRPr="006F58AF">
          <w:rPr>
            <w:rStyle w:val="Hyperlink"/>
            <w:rFonts w:ascii="Arial" w:hAnsi="Arial" w:cs="Arial"/>
            <w:sz w:val="24"/>
            <w:szCs w:val="24"/>
          </w:rPr>
          <w:t>Farming in Protected Landscapes - Cannock Chase (cannock-chase.co.uk)</w:t>
        </w:r>
      </w:hyperlink>
      <w:r w:rsidR="006F58AF" w:rsidRPr="006F58AF" w:rsidDel="006F58AF">
        <w:rPr>
          <w:rFonts w:ascii="Arial" w:hAnsi="Arial" w:cs="Arial"/>
          <w:sz w:val="24"/>
          <w:szCs w:val="24"/>
        </w:rPr>
        <w:t xml:space="preserve"> </w:t>
      </w:r>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 xml:space="preserve">You are responsible for arranging all relevant consents, permissions, </w:t>
      </w:r>
      <w:proofErr w:type="gramStart"/>
      <w:r w:rsidRPr="0062243D">
        <w:rPr>
          <w:rFonts w:ascii="Arial" w:eastAsia="Times New Roman" w:hAnsi="Arial" w:cs="Arial"/>
          <w:sz w:val="24"/>
          <w:szCs w:val="24"/>
          <w:lang w:eastAsia="en-GB"/>
        </w:rPr>
        <w:t>exemptions</w:t>
      </w:r>
      <w:proofErr w:type="gramEnd"/>
      <w:r w:rsidRPr="0062243D">
        <w:rPr>
          <w:rFonts w:ascii="Arial" w:eastAsia="Times New Roman" w:hAnsi="Arial" w:cs="Arial"/>
          <w:sz w:val="24"/>
          <w:szCs w:val="24"/>
          <w:lang w:eastAsia="en-GB"/>
        </w:rPr>
        <w:t xml:space="preserve">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009B0631">
        <w:tc>
          <w:tcPr>
            <w:tcW w:w="5529" w:type="dxa"/>
            <w:shd w:val="clear" w:color="auto" w:fill="E7E6E6" w:themeFill="background2"/>
          </w:tcPr>
          <w:p w14:paraId="7A18ECD5" w14:textId="7B7E1894"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19244DF0"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postcode</w:t>
            </w:r>
          </w:p>
          <w:p w14:paraId="112AA406" w14:textId="69FADEE5" w:rsidR="009B0631" w:rsidRPr="00E337EA" w:rsidRDefault="009B0631" w:rsidP="000151F8">
            <w:pPr>
              <w:rPr>
                <w:rFonts w:ascii="Arial" w:hAnsi="Arial" w:cs="Arial"/>
                <w:sz w:val="24"/>
                <w:szCs w:val="24"/>
              </w:rPr>
            </w:pPr>
          </w:p>
        </w:tc>
        <w:tc>
          <w:tcPr>
            <w:tcW w:w="4978" w:type="dxa"/>
            <w:gridSpan w:val="4"/>
          </w:tcPr>
          <w:p w14:paraId="2BE33586" w14:textId="77777777" w:rsidR="00E337EA" w:rsidRPr="00780543" w:rsidRDefault="00E337EA" w:rsidP="000151F8">
            <w:pPr>
              <w:rPr>
                <w:rFonts w:ascii="Arial" w:hAnsi="Arial" w:cs="Arial"/>
                <w:sz w:val="24"/>
                <w:szCs w:val="24"/>
              </w:rPr>
            </w:pP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If this is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009B0631">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009B0631">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009B0631">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009B0631">
        <w:trPr>
          <w:trHeight w:val="31"/>
        </w:trPr>
        <w:tc>
          <w:tcPr>
            <w:tcW w:w="4395" w:type="dxa"/>
            <w:vMerge/>
            <w:shd w:val="clear" w:color="auto" w:fill="E7E6E6" w:themeFill="background2"/>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009B0631">
        <w:trPr>
          <w:trHeight w:val="31"/>
        </w:trPr>
        <w:tc>
          <w:tcPr>
            <w:tcW w:w="4395" w:type="dxa"/>
            <w:vMerge/>
            <w:shd w:val="clear" w:color="auto" w:fill="E7E6E6" w:themeFill="background2"/>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36C29B09" w:rsidR="009B0631" w:rsidRPr="00780543" w:rsidRDefault="009B0631" w:rsidP="000151F8">
            <w:pPr>
              <w:rPr>
                <w:rFonts w:ascii="Arial" w:hAnsi="Arial" w:cs="Arial"/>
                <w:sz w:val="24"/>
                <w:szCs w:val="24"/>
              </w:rPr>
            </w:pPr>
          </w:p>
        </w:tc>
      </w:tr>
      <w:tr w:rsidR="009B0631" w:rsidRPr="00780543" w14:paraId="4CC68C1C" w14:textId="77777777" w:rsidTr="009B0631">
        <w:trPr>
          <w:trHeight w:val="31"/>
        </w:trPr>
        <w:tc>
          <w:tcPr>
            <w:tcW w:w="4395" w:type="dxa"/>
            <w:vMerge/>
            <w:shd w:val="clear" w:color="auto" w:fill="E7E6E6" w:themeFill="background2"/>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75AFCA0A" w:rsidR="009B0631" w:rsidRPr="00780543" w:rsidRDefault="009B0631" w:rsidP="000151F8">
            <w:pPr>
              <w:rPr>
                <w:rFonts w:ascii="Arial" w:hAnsi="Arial" w:cs="Arial"/>
                <w:sz w:val="24"/>
                <w:szCs w:val="24"/>
              </w:rPr>
            </w:pPr>
          </w:p>
        </w:tc>
      </w:tr>
      <w:tr w:rsidR="009B0631" w:rsidRPr="00780543" w14:paraId="48C252B6" w14:textId="77777777" w:rsidTr="009B0631">
        <w:trPr>
          <w:trHeight w:val="31"/>
        </w:trPr>
        <w:tc>
          <w:tcPr>
            <w:tcW w:w="4395" w:type="dxa"/>
            <w:vMerge/>
            <w:shd w:val="clear" w:color="auto" w:fill="E7E6E6" w:themeFill="background2"/>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009B0631">
        <w:trPr>
          <w:trHeight w:val="31"/>
        </w:trPr>
        <w:tc>
          <w:tcPr>
            <w:tcW w:w="4395" w:type="dxa"/>
            <w:vMerge/>
            <w:shd w:val="clear" w:color="auto" w:fill="E7E6E6" w:themeFill="background2"/>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009B0631">
        <w:trPr>
          <w:trHeight w:val="31"/>
        </w:trPr>
        <w:tc>
          <w:tcPr>
            <w:tcW w:w="4395" w:type="dxa"/>
            <w:vMerge/>
            <w:shd w:val="clear" w:color="auto" w:fill="E7E6E6" w:themeFill="background2"/>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009B0631">
        <w:trPr>
          <w:trHeight w:val="31"/>
        </w:trPr>
        <w:tc>
          <w:tcPr>
            <w:tcW w:w="4395" w:type="dxa"/>
            <w:vMerge/>
            <w:shd w:val="clear" w:color="auto" w:fill="E7E6E6" w:themeFill="background2"/>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009B0631">
        <w:trPr>
          <w:trHeight w:val="31"/>
        </w:trPr>
        <w:tc>
          <w:tcPr>
            <w:tcW w:w="4395" w:type="dxa"/>
            <w:vMerge/>
            <w:shd w:val="clear" w:color="auto" w:fill="E7E6E6" w:themeFill="background2"/>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009B0631">
        <w:trPr>
          <w:trHeight w:val="31"/>
        </w:trPr>
        <w:tc>
          <w:tcPr>
            <w:tcW w:w="4395" w:type="dxa"/>
            <w:vMerge/>
            <w:shd w:val="clear" w:color="auto" w:fill="E7E6E6" w:themeFill="background2"/>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009B0631">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009B0631">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009B0631">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009B0631">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6BC31A3D" w14:textId="79885B56" w:rsidR="009158CB" w:rsidRDefault="00C44459" w:rsidP="00C44459">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14:paraId="4A2AD7B6" w14:textId="68A24D29" w:rsidR="009158CB" w:rsidRDefault="009158CB" w:rsidP="00C44459">
            <w:pPr>
              <w:rPr>
                <w:rFonts w:ascii="Arial" w:hAnsi="Arial" w:cs="Arial"/>
                <w:iCs/>
                <w:sz w:val="24"/>
                <w:szCs w:val="24"/>
              </w:rPr>
            </w:pPr>
          </w:p>
          <w:p w14:paraId="49E4DAA6" w14:textId="3C23D2A2"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2"/>
          <w:p w14:paraId="4795D406" w14:textId="77777777" w:rsidR="009F57CC" w:rsidRDefault="009F57CC" w:rsidP="009F57CC">
            <w:pPr>
              <w:rPr>
                <w:rFonts w:ascii="Arial" w:hAnsi="Arial" w:cs="Arial"/>
                <w:sz w:val="24"/>
                <w:szCs w:val="24"/>
              </w:rPr>
            </w:pPr>
          </w:p>
          <w:p w14:paraId="0D2DF424" w14:textId="4CD94E18"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14:paraId="36FBBBBB"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Growth Programme</w:t>
            </w:r>
          </w:p>
          <w:p w14:paraId="198DC048"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LEADER</w:t>
            </w:r>
          </w:p>
          <w:p w14:paraId="6E163C51"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C44459" w:rsidRPr="00780543" w:rsidRDefault="00C44459" w:rsidP="00D63D41">
            <w:pPr>
              <w:rPr>
                <w:rFonts w:ascii="Arial" w:hAnsi="Arial" w:cs="Arial"/>
                <w:sz w:val="24"/>
                <w:szCs w:val="24"/>
              </w:rPr>
            </w:pPr>
          </w:p>
        </w:tc>
      </w:tr>
      <w:tr w:rsidR="009F57CC" w:rsidRPr="00780543" w14:paraId="667B8263" w14:textId="2B45FBB7" w:rsidTr="009B0631">
        <w:trPr>
          <w:trHeight w:val="1140"/>
        </w:trPr>
        <w:tc>
          <w:tcPr>
            <w:tcW w:w="7513" w:type="dxa"/>
            <w:gridSpan w:val="3"/>
            <w:vMerge w:val="restart"/>
            <w:shd w:val="clear" w:color="auto" w:fill="E7E6E6" w:themeFill="background2"/>
          </w:tcPr>
          <w:p w14:paraId="48A7CD11" w14:textId="0F9E775A" w:rsidR="009F57CC" w:rsidRDefault="009F57CC" w:rsidP="00C44459">
            <w:pPr>
              <w:rPr>
                <w:rFonts w:ascii="Arial" w:hAnsi="Arial" w:cs="Arial"/>
                <w:sz w:val="24"/>
                <w:szCs w:val="24"/>
              </w:rPr>
            </w:pPr>
            <w:r w:rsidRPr="00780543">
              <w:rPr>
                <w:rFonts w:ascii="Arial" w:hAnsi="Arial" w:cs="Arial"/>
                <w:sz w:val="24"/>
                <w:szCs w:val="24"/>
              </w:rPr>
              <w:lastRenderedPageBreak/>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9F57CC" w:rsidRDefault="009F57CC" w:rsidP="00C44459">
            <w:pPr>
              <w:rPr>
                <w:rFonts w:ascii="Arial" w:hAnsi="Arial" w:cs="Arial"/>
                <w:sz w:val="24"/>
                <w:szCs w:val="24"/>
              </w:rPr>
            </w:pPr>
          </w:p>
          <w:p w14:paraId="0CA1F226" w14:textId="77777777"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009B0631">
        <w:trPr>
          <w:trHeight w:val="1139"/>
        </w:trPr>
        <w:tc>
          <w:tcPr>
            <w:tcW w:w="7513" w:type="dxa"/>
            <w:gridSpan w:val="3"/>
            <w:vMerge/>
            <w:shd w:val="clear" w:color="auto" w:fill="E7E6E6" w:themeFill="background2"/>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C44459" w:rsidRPr="00780543" w14:paraId="62A22C23" w14:textId="77777777" w:rsidTr="009B0631">
        <w:trPr>
          <w:trHeight w:val="69"/>
        </w:trPr>
        <w:tc>
          <w:tcPr>
            <w:tcW w:w="10537" w:type="dxa"/>
            <w:gridSpan w:val="5"/>
            <w:shd w:val="clear" w:color="auto" w:fill="E7E6E6" w:themeFill="background2"/>
          </w:tcPr>
          <w:p w14:paraId="419CE10C" w14:textId="516C653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00B53505">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009B0631">
        <w:trPr>
          <w:trHeight w:val="407"/>
        </w:trPr>
        <w:tc>
          <w:tcPr>
            <w:tcW w:w="7513" w:type="dxa"/>
            <w:gridSpan w:val="3"/>
            <w:vMerge/>
            <w:shd w:val="clear" w:color="auto" w:fill="E7E6E6" w:themeFill="background2"/>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009B0631">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009B0631">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009B0631">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009B0631">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47DC5282" w14:textId="77777777" w:rsidR="00CE4198" w:rsidRDefault="00CE4198" w:rsidP="000151F8">
      <w:pPr>
        <w:rPr>
          <w:rFonts w:ascii="Arial" w:hAnsi="Arial" w:cs="Arial"/>
          <w:b/>
          <w:bCs/>
          <w:sz w:val="36"/>
          <w:szCs w:val="36"/>
          <w:u w:val="single"/>
        </w:rPr>
      </w:pPr>
    </w:p>
    <w:p w14:paraId="1156D439" w14:textId="1921FC64"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00E337EA">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9B0631">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proofErr w:type="gramStart"/>
            <w:r w:rsidRPr="008902C0">
              <w:rPr>
                <w:rFonts w:ascii="Arial" w:hAnsi="Arial" w:cs="Arial"/>
                <w:i/>
                <w:iCs/>
                <w:sz w:val="24"/>
                <w:szCs w:val="24"/>
              </w:rPr>
              <w:t>e.g.</w:t>
            </w:r>
            <w:proofErr w:type="gramEnd"/>
            <w:r w:rsidRPr="008902C0">
              <w:rPr>
                <w:rFonts w:ascii="Arial" w:hAnsi="Arial" w:cs="Arial"/>
                <w:i/>
                <w:iCs/>
                <w:sz w:val="24"/>
                <w:szCs w:val="24"/>
              </w:rPr>
              <w:t xml:space="preserve">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9B0631">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proofErr w:type="gramStart"/>
            <w:r>
              <w:rPr>
                <w:rFonts w:ascii="Arial" w:hAnsi="Arial" w:cs="Arial"/>
                <w:i/>
                <w:iCs/>
                <w:sz w:val="24"/>
                <w:szCs w:val="24"/>
              </w:rPr>
              <w:t>e.g.</w:t>
            </w:r>
            <w:proofErr w:type="gramEnd"/>
            <w:r>
              <w:rPr>
                <w:rFonts w:ascii="Arial" w:hAnsi="Arial" w:cs="Arial"/>
                <w:i/>
                <w:iCs/>
                <w:sz w:val="24"/>
                <w:szCs w:val="24"/>
              </w:rPr>
              <w:t xml:space="preserve">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9B0631">
        <w:tc>
          <w:tcPr>
            <w:tcW w:w="4821"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9B0631">
        <w:tc>
          <w:tcPr>
            <w:tcW w:w="4821"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E337EA">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E337EA">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9B0631">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9B0631">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9B0631">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E337EA">
        <w:trPr>
          <w:trHeight w:val="410"/>
        </w:trPr>
        <w:tc>
          <w:tcPr>
            <w:tcW w:w="11199" w:type="dxa"/>
            <w:gridSpan w:val="2"/>
            <w:shd w:val="clear" w:color="auto" w:fill="E7E6E6" w:themeFill="background2"/>
          </w:tcPr>
          <w:p w14:paraId="56947097" w14:textId="6834EB39"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Management </w:t>
            </w:r>
            <w:r w:rsidRPr="004A20A2">
              <w:rPr>
                <w:rFonts w:ascii="Arial" w:hAnsi="Arial" w:cs="Arial"/>
                <w:b/>
                <w:bCs/>
                <w:sz w:val="24"/>
                <w:szCs w:val="24"/>
              </w:rPr>
              <w:t>Plan</w:t>
            </w:r>
            <w:r w:rsidR="00480A10" w:rsidRPr="004A20A2">
              <w:rPr>
                <w:rFonts w:ascii="Arial" w:hAnsi="Arial" w:cs="Arial"/>
                <w:b/>
                <w:bCs/>
                <w:sz w:val="24"/>
                <w:szCs w:val="24"/>
              </w:rPr>
              <w:t xml:space="preserve"> p</w:t>
            </w:r>
            <w:r w:rsidRPr="004A20A2">
              <w:rPr>
                <w:rFonts w:ascii="Arial" w:hAnsi="Arial" w:cs="Arial"/>
                <w:b/>
                <w:bCs/>
                <w:sz w:val="24"/>
                <w:szCs w:val="24"/>
              </w:rPr>
              <w:t xml:space="preserve">riorities </w:t>
            </w:r>
          </w:p>
          <w:p w14:paraId="7CE712EC" w14:textId="77777777" w:rsidR="008902C0" w:rsidRDefault="008902C0" w:rsidP="008902C0">
            <w:pPr>
              <w:rPr>
                <w:rFonts w:ascii="Arial" w:hAnsi="Arial" w:cs="Arial"/>
                <w:sz w:val="24"/>
                <w:szCs w:val="24"/>
              </w:rPr>
            </w:pPr>
          </w:p>
          <w:p w14:paraId="6909A575" w14:textId="3AFB9383" w:rsidR="008902C0"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 xml:space="preserve">You should read the </w:t>
            </w:r>
            <w:hyperlink r:id="rId14" w:history="1">
              <w:r w:rsidR="00480A10" w:rsidRPr="00480A10">
                <w:rPr>
                  <w:rStyle w:val="Hyperlink"/>
                  <w:rFonts w:ascii="Arial" w:hAnsi="Arial" w:cs="Arial"/>
                  <w:i/>
                  <w:iCs/>
                  <w:sz w:val="24"/>
                  <w:szCs w:val="24"/>
                </w:rPr>
                <w:t>Cannock Chase AONB Management Plan 2019-2024</w:t>
              </w:r>
            </w:hyperlink>
            <w:r w:rsidR="00480A10">
              <w:rPr>
                <w:rFonts w:ascii="Arial" w:hAnsi="Arial" w:cs="Arial"/>
                <w:color w:val="FF0000"/>
                <w:sz w:val="24"/>
                <w:szCs w:val="24"/>
              </w:rPr>
              <w:t xml:space="preserve"> </w:t>
            </w:r>
            <w:r w:rsidRPr="00780543">
              <w:rPr>
                <w:rFonts w:ascii="Arial" w:hAnsi="Arial" w:cs="Arial"/>
                <w:sz w:val="24"/>
                <w:szCs w:val="24"/>
              </w:rPr>
              <w:t xml:space="preserve">before answering this question.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9B0631">
        <w:trPr>
          <w:trHeight w:val="983"/>
        </w:trPr>
        <w:tc>
          <w:tcPr>
            <w:tcW w:w="4821" w:type="dxa"/>
            <w:shd w:val="clear" w:color="auto" w:fill="E7E6E6" w:themeFill="background2"/>
          </w:tcPr>
          <w:p w14:paraId="7A4A0744" w14:textId="35A6E290"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480A10">
              <w:rPr>
                <w:rFonts w:ascii="Arial" w:hAnsi="Arial" w:cs="Arial"/>
                <w:sz w:val="24"/>
                <w:szCs w:val="24"/>
              </w:rPr>
              <w:t>Cannock Chase AONB</w:t>
            </w:r>
            <w:r>
              <w:rPr>
                <w:rFonts w:ascii="Arial" w:hAnsi="Arial" w:cs="Arial"/>
                <w:sz w:val="24"/>
                <w:szCs w:val="24"/>
              </w:rPr>
              <w:t xml:space="preserve"> 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3D7A108B" w14:textId="77777777" w:rsidR="008902C0" w:rsidRDefault="008902C0" w:rsidP="008902C0">
            <w:pPr>
              <w:rPr>
                <w:rFonts w:ascii="Arial" w:hAnsi="Arial" w:cs="Arial"/>
                <w:sz w:val="24"/>
                <w:szCs w:val="24"/>
              </w:rPr>
            </w:pPr>
          </w:p>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777777"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rsidSect="004A20A2">
          <w:footerReference w:type="default" r:id="rId15"/>
          <w:pgSz w:w="11906" w:h="16838"/>
          <w:pgMar w:top="1276"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05"/>
        <w:gridCol w:w="5951"/>
        <w:gridCol w:w="9104"/>
      </w:tblGrid>
      <w:tr w:rsidR="00CA0ABA" w:rsidRPr="00780543" w14:paraId="36F7B2CB" w14:textId="77777777" w:rsidTr="00E337EA">
        <w:trPr>
          <w:trHeight w:val="1691"/>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009B0631">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9B0631">
        <w:trPr>
          <w:trHeight w:val="92"/>
        </w:trPr>
        <w:tc>
          <w:tcPr>
            <w:tcW w:w="992"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93"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75"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9B0631">
        <w:trPr>
          <w:trHeight w:val="92"/>
        </w:trPr>
        <w:tc>
          <w:tcPr>
            <w:tcW w:w="992"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93"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75"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r w:rsidRPr="00852344">
              <w:rPr>
                <w:rFonts w:ascii="Arial" w:hAnsi="Arial" w:cs="Arial"/>
                <w:sz w:val="24"/>
                <w:szCs w:val="24"/>
              </w:rPr>
              <w:t xml:space="preserve">The majority of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9B0631">
        <w:trPr>
          <w:trHeight w:val="92"/>
        </w:trPr>
        <w:tc>
          <w:tcPr>
            <w:tcW w:w="992"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93"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75"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9B0631">
        <w:trPr>
          <w:trHeight w:val="91"/>
        </w:trPr>
        <w:tc>
          <w:tcPr>
            <w:tcW w:w="992" w:type="dxa"/>
            <w:vMerge/>
            <w:shd w:val="clear" w:color="auto" w:fill="E7E6E6" w:themeFill="background2"/>
          </w:tcPr>
          <w:p w14:paraId="3779F8A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75"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009B0631">
        <w:trPr>
          <w:trHeight w:val="91"/>
        </w:trPr>
        <w:tc>
          <w:tcPr>
            <w:tcW w:w="992" w:type="dxa"/>
            <w:vMerge/>
            <w:shd w:val="clear" w:color="auto" w:fill="E7E6E6" w:themeFill="background2"/>
          </w:tcPr>
          <w:p w14:paraId="0E89298F" w14:textId="77777777" w:rsidR="00CA0ABA" w:rsidRPr="009B0631" w:rsidRDefault="00CA0ABA" w:rsidP="004E0776">
            <w:pPr>
              <w:ind w:right="22"/>
              <w:rPr>
                <w:rFonts w:ascii="Arial" w:hAnsi="Arial" w:cs="Arial"/>
                <w:b/>
                <w:bCs/>
                <w:position w:val="2"/>
                <w:sz w:val="24"/>
                <w:szCs w:val="24"/>
              </w:rPr>
            </w:pPr>
          </w:p>
        </w:tc>
        <w:tc>
          <w:tcPr>
            <w:tcW w:w="5993" w:type="dxa"/>
            <w:shd w:val="clear" w:color="auto" w:fill="E7E6E6" w:themeFill="background2"/>
          </w:tcPr>
          <w:p w14:paraId="04DCDEAC" w14:textId="157E4622"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p w14:paraId="38C41049" w14:textId="77777777" w:rsidR="00CA0ABA" w:rsidRPr="00780543" w:rsidRDefault="00CA0ABA" w:rsidP="00F45E62">
            <w:pPr>
              <w:rPr>
                <w:rFonts w:ascii="Arial" w:hAnsi="Arial" w:cs="Arial"/>
                <w:sz w:val="24"/>
                <w:szCs w:val="24"/>
              </w:rPr>
            </w:pPr>
          </w:p>
        </w:tc>
        <w:tc>
          <w:tcPr>
            <w:tcW w:w="9175"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9B0631">
        <w:trPr>
          <w:trHeight w:val="91"/>
        </w:trPr>
        <w:tc>
          <w:tcPr>
            <w:tcW w:w="992" w:type="dxa"/>
            <w:vMerge/>
            <w:shd w:val="clear" w:color="auto" w:fill="E7E6E6" w:themeFill="background2"/>
          </w:tcPr>
          <w:p w14:paraId="0A66062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75"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9B0631">
        <w:trPr>
          <w:trHeight w:val="92"/>
        </w:trPr>
        <w:tc>
          <w:tcPr>
            <w:tcW w:w="992"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93"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75"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9B0631">
        <w:trPr>
          <w:trHeight w:val="91"/>
        </w:trPr>
        <w:tc>
          <w:tcPr>
            <w:tcW w:w="992" w:type="dxa"/>
            <w:vMerge/>
            <w:shd w:val="clear" w:color="auto" w:fill="E7E6E6" w:themeFill="background2"/>
          </w:tcPr>
          <w:p w14:paraId="28D7AFFA"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75"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9B0631">
        <w:trPr>
          <w:trHeight w:val="91"/>
        </w:trPr>
        <w:tc>
          <w:tcPr>
            <w:tcW w:w="992" w:type="dxa"/>
            <w:vMerge/>
            <w:shd w:val="clear" w:color="auto" w:fill="E7E6E6" w:themeFill="background2"/>
          </w:tcPr>
          <w:p w14:paraId="2336B6F9" w14:textId="77777777" w:rsidR="00CA0ABA" w:rsidRPr="009B0631" w:rsidRDefault="00CA0ABA" w:rsidP="006476FB">
            <w:pPr>
              <w:rPr>
                <w:rFonts w:ascii="Arial" w:hAnsi="Arial" w:cs="Arial"/>
                <w:b/>
                <w:bCs/>
                <w:sz w:val="24"/>
                <w:szCs w:val="24"/>
              </w:rPr>
            </w:pPr>
          </w:p>
        </w:tc>
        <w:tc>
          <w:tcPr>
            <w:tcW w:w="5993"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75"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9B0631">
        <w:trPr>
          <w:trHeight w:val="91"/>
        </w:trPr>
        <w:tc>
          <w:tcPr>
            <w:tcW w:w="992" w:type="dxa"/>
            <w:vMerge/>
            <w:shd w:val="clear" w:color="auto" w:fill="E7E6E6" w:themeFill="background2"/>
          </w:tcPr>
          <w:p w14:paraId="64AFF4C9"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75"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9B0631">
        <w:trPr>
          <w:trHeight w:val="123"/>
        </w:trPr>
        <w:tc>
          <w:tcPr>
            <w:tcW w:w="992"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93"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75"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9B0631">
        <w:trPr>
          <w:trHeight w:val="121"/>
        </w:trPr>
        <w:tc>
          <w:tcPr>
            <w:tcW w:w="992" w:type="dxa"/>
            <w:vMerge/>
          </w:tcPr>
          <w:p w14:paraId="4CBCA9F8" w14:textId="77777777" w:rsidR="00CA0ABA" w:rsidRPr="009B0631" w:rsidRDefault="00CA0ABA" w:rsidP="004E0776">
            <w:pPr>
              <w:ind w:right="22"/>
              <w:rPr>
                <w:rFonts w:ascii="Arial" w:hAnsi="Arial" w:cs="Arial"/>
                <w:b/>
                <w:bCs/>
                <w:sz w:val="24"/>
                <w:szCs w:val="24"/>
              </w:rPr>
            </w:pPr>
          </w:p>
        </w:tc>
        <w:tc>
          <w:tcPr>
            <w:tcW w:w="5993" w:type="dxa"/>
            <w:shd w:val="clear" w:color="auto" w:fill="E7E6E6" w:themeFill="background2"/>
          </w:tcPr>
          <w:p w14:paraId="7E7517E9" w14:textId="2D51A310"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p w14:paraId="7BEEC416" w14:textId="77777777" w:rsidR="00CA0ABA" w:rsidRPr="00780543" w:rsidRDefault="00CA0ABA" w:rsidP="0062742A">
            <w:pPr>
              <w:rPr>
                <w:rFonts w:ascii="Arial" w:hAnsi="Arial" w:cs="Arial"/>
                <w:sz w:val="24"/>
                <w:szCs w:val="24"/>
              </w:rPr>
            </w:pPr>
          </w:p>
        </w:tc>
        <w:tc>
          <w:tcPr>
            <w:tcW w:w="9175"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9B0631">
        <w:trPr>
          <w:trHeight w:val="121"/>
        </w:trPr>
        <w:tc>
          <w:tcPr>
            <w:tcW w:w="992" w:type="dxa"/>
            <w:vMerge/>
          </w:tcPr>
          <w:p w14:paraId="3445E28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75"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9B0631">
        <w:trPr>
          <w:trHeight w:val="245"/>
        </w:trPr>
        <w:tc>
          <w:tcPr>
            <w:tcW w:w="992"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93"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75"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9B0631">
        <w:trPr>
          <w:trHeight w:val="243"/>
        </w:trPr>
        <w:tc>
          <w:tcPr>
            <w:tcW w:w="992" w:type="dxa"/>
            <w:vMerge/>
            <w:shd w:val="clear" w:color="auto" w:fill="E7E6E6" w:themeFill="background2"/>
          </w:tcPr>
          <w:p w14:paraId="04068F1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 xml:space="preserve">Historic structures and features are conserved, </w:t>
            </w:r>
            <w:proofErr w:type="gramStart"/>
            <w:r w:rsidR="00CA0ABA" w:rsidRPr="00780543">
              <w:rPr>
                <w:rFonts w:ascii="Arial" w:hAnsi="Arial" w:cs="Arial"/>
                <w:sz w:val="24"/>
                <w:szCs w:val="24"/>
              </w:rPr>
              <w:t>enhanced</w:t>
            </w:r>
            <w:proofErr w:type="gramEnd"/>
            <w:r w:rsidR="00CA0ABA" w:rsidRPr="00780543">
              <w:rPr>
                <w:rFonts w:ascii="Arial" w:hAnsi="Arial" w:cs="Arial"/>
                <w:sz w:val="24"/>
                <w:szCs w:val="24"/>
              </w:rPr>
              <w:t xml:space="preserve"> or interpreted more effectively</w:t>
            </w:r>
          </w:p>
          <w:p w14:paraId="70E0855A" w14:textId="14D7E000" w:rsidR="00CA0ABA" w:rsidRPr="00780543" w:rsidRDefault="00CA0ABA" w:rsidP="0062742A">
            <w:pPr>
              <w:rPr>
                <w:rFonts w:ascii="Arial" w:hAnsi="Arial" w:cs="Arial"/>
                <w:sz w:val="24"/>
                <w:szCs w:val="24"/>
              </w:rPr>
            </w:pPr>
          </w:p>
        </w:tc>
        <w:tc>
          <w:tcPr>
            <w:tcW w:w="9175"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9B0631">
        <w:trPr>
          <w:trHeight w:val="243"/>
        </w:trPr>
        <w:tc>
          <w:tcPr>
            <w:tcW w:w="992" w:type="dxa"/>
            <w:vMerge/>
            <w:shd w:val="clear" w:color="auto" w:fill="E7E6E6" w:themeFill="background2"/>
          </w:tcPr>
          <w:p w14:paraId="15C87671" w14:textId="77777777" w:rsidR="00CA0ABA" w:rsidRPr="009B0631" w:rsidRDefault="00CA0ABA" w:rsidP="009E0DC3">
            <w:pPr>
              <w:rPr>
                <w:rFonts w:ascii="Arial" w:hAnsi="Arial" w:cs="Arial"/>
                <w:b/>
                <w:bCs/>
                <w:sz w:val="24"/>
                <w:szCs w:val="24"/>
              </w:rPr>
            </w:pPr>
          </w:p>
        </w:tc>
        <w:tc>
          <w:tcPr>
            <w:tcW w:w="5993"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75"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637ED22F" w14:textId="135240F9" w:rsidR="00B53505" w:rsidRDefault="00B53505" w:rsidP="009E0DC3">
            <w:pPr>
              <w:pStyle w:val="NormalWeb"/>
              <w:spacing w:before="0" w:beforeAutospacing="0"/>
              <w:rPr>
                <w:rFonts w:ascii="Arial" w:hAnsi="Arial" w:cs="Arial"/>
              </w:rPr>
            </w:pP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56C1E4AE" w14:textId="10DDD441"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2924770A" w14:textId="7BDFFBB5" w:rsidR="00B53505" w:rsidRDefault="00B53505" w:rsidP="00B53505">
            <w:pPr>
              <w:rPr>
                <w:rFonts w:ascii="Arial" w:hAnsi="Arial" w:cs="Arial"/>
                <w:sz w:val="24"/>
                <w:szCs w:val="24"/>
              </w:rPr>
            </w:pP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3"/>
    </w:tbl>
    <w:p w14:paraId="6B73695F" w14:textId="459E4145" w:rsidR="009E0DC3" w:rsidRDefault="009E0DC3" w:rsidP="000151F8">
      <w:pPr>
        <w:rPr>
          <w:rFonts w:ascii="Arial" w:hAnsi="Arial" w:cs="Arial"/>
          <w:sz w:val="24"/>
          <w:szCs w:val="24"/>
        </w:rPr>
      </w:pPr>
    </w:p>
    <w:p w14:paraId="57DDE01F" w14:textId="31F55DC8" w:rsidR="00D023A4" w:rsidRDefault="00A627FD" w:rsidP="000151F8">
      <w:pPr>
        <w:rPr>
          <w:rFonts w:ascii="Arial" w:hAnsi="Arial" w:cs="Arial"/>
          <w:b/>
          <w:bCs/>
          <w:sz w:val="36"/>
          <w:szCs w:val="36"/>
          <w:u w:val="single"/>
        </w:rPr>
      </w:pPr>
      <w:r>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14:paraId="1264616B" w14:textId="77777777" w:rsidTr="65E7AC52">
        <w:tc>
          <w:tcPr>
            <w:tcW w:w="11058" w:type="dxa"/>
            <w:gridSpan w:val="6"/>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6"/>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6"/>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6"/>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6"/>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w:t>
            </w:r>
            <w:proofErr w:type="gramStart"/>
            <w:r w:rsidRPr="3BAECE22">
              <w:rPr>
                <w:rFonts w:ascii="Arial" w:hAnsi="Arial" w:cs="Arial"/>
                <w:color w:val="000000" w:themeColor="text1"/>
              </w:rPr>
              <w:t>terms</w:t>
            </w:r>
            <w:proofErr w:type="gramEnd"/>
            <w:r w:rsidRPr="3BAECE22">
              <w:rPr>
                <w:rFonts w:ascii="Arial" w:hAnsi="Arial" w:cs="Arial"/>
                <w:color w:val="000000" w:themeColor="text1"/>
              </w:rPr>
              <w:t xml:space="preserve">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6"/>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are able to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4"/>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526E0D" w14:paraId="7633F1D6" w14:textId="77777777" w:rsidTr="65E7AC52">
        <w:tc>
          <w:tcPr>
            <w:tcW w:w="3970"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2126" w:type="dxa"/>
            <w:shd w:val="clear" w:color="auto" w:fill="E7E6E6" w:themeFill="background2"/>
          </w:tcPr>
          <w:p w14:paraId="4EE6B293" w14:textId="394F95AF" w:rsidR="00526E0D" w:rsidRPr="00944DD2" w:rsidRDefault="00526E0D" w:rsidP="000151F8">
            <w:pPr>
              <w:rPr>
                <w:rFonts w:ascii="Arial" w:hAnsi="Arial" w:cs="Arial"/>
                <w:b/>
                <w:bCs/>
                <w:sz w:val="24"/>
                <w:szCs w:val="24"/>
              </w:rPr>
            </w:pPr>
            <w:r>
              <w:rPr>
                <w:rFonts w:ascii="Arial" w:hAnsi="Arial" w:cs="Arial"/>
                <w:b/>
                <w:bCs/>
                <w:sz w:val="24"/>
                <w:szCs w:val="24"/>
              </w:rPr>
              <w:t>22/23</w:t>
            </w:r>
          </w:p>
        </w:tc>
        <w:tc>
          <w:tcPr>
            <w:tcW w:w="2410" w:type="dxa"/>
            <w:gridSpan w:val="2"/>
            <w:shd w:val="clear" w:color="auto" w:fill="E7E6E6" w:themeFill="background2"/>
          </w:tcPr>
          <w:p w14:paraId="035D8D1E" w14:textId="57DD96B7" w:rsidR="00526E0D" w:rsidRPr="00944DD2" w:rsidRDefault="00526E0D" w:rsidP="000151F8">
            <w:pPr>
              <w:rPr>
                <w:rFonts w:ascii="Arial" w:hAnsi="Arial" w:cs="Arial"/>
                <w:b/>
                <w:bCs/>
                <w:sz w:val="24"/>
                <w:szCs w:val="24"/>
              </w:rPr>
            </w:pPr>
            <w:r>
              <w:rPr>
                <w:rFonts w:ascii="Arial" w:hAnsi="Arial" w:cs="Arial"/>
                <w:b/>
                <w:bCs/>
                <w:sz w:val="24"/>
                <w:szCs w:val="24"/>
              </w:rPr>
              <w:t>23/24</w:t>
            </w:r>
          </w:p>
        </w:tc>
        <w:tc>
          <w:tcPr>
            <w:tcW w:w="2552"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805432">
        <w:trPr>
          <w:trHeight w:val="680"/>
        </w:trPr>
        <w:tc>
          <w:tcPr>
            <w:tcW w:w="3970"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14:paraId="0B9403DB" w14:textId="77777777" w:rsidR="00805432" w:rsidRPr="00E337EA" w:rsidRDefault="00805432" w:rsidP="000151F8">
            <w:pPr>
              <w:rPr>
                <w:rFonts w:ascii="Arial" w:hAnsi="Arial" w:cs="Arial"/>
                <w:sz w:val="24"/>
                <w:szCs w:val="24"/>
              </w:rPr>
            </w:pPr>
          </w:p>
        </w:tc>
        <w:tc>
          <w:tcPr>
            <w:tcW w:w="2410" w:type="dxa"/>
            <w:gridSpan w:val="2"/>
            <w:shd w:val="clear" w:color="auto" w:fill="auto"/>
          </w:tcPr>
          <w:p w14:paraId="486496F0" w14:textId="77777777" w:rsidR="00805432" w:rsidRPr="00E337EA" w:rsidRDefault="00805432" w:rsidP="000151F8">
            <w:pPr>
              <w:rPr>
                <w:rFonts w:ascii="Arial" w:hAnsi="Arial" w:cs="Arial"/>
                <w:sz w:val="24"/>
                <w:szCs w:val="24"/>
              </w:rPr>
            </w:pPr>
          </w:p>
        </w:tc>
        <w:tc>
          <w:tcPr>
            <w:tcW w:w="2552"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805432">
        <w:trPr>
          <w:trHeight w:val="680"/>
        </w:trPr>
        <w:tc>
          <w:tcPr>
            <w:tcW w:w="3970"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2126" w:type="dxa"/>
            <w:shd w:val="clear" w:color="auto" w:fill="auto"/>
          </w:tcPr>
          <w:p w14:paraId="3574E73B" w14:textId="2CF46EF8" w:rsidR="00526E0D" w:rsidRPr="00E337EA" w:rsidRDefault="00526E0D" w:rsidP="000151F8">
            <w:pPr>
              <w:rPr>
                <w:rFonts w:ascii="Arial" w:hAnsi="Arial" w:cs="Arial"/>
                <w:sz w:val="24"/>
                <w:szCs w:val="24"/>
              </w:rPr>
            </w:pPr>
          </w:p>
        </w:tc>
        <w:tc>
          <w:tcPr>
            <w:tcW w:w="2410" w:type="dxa"/>
            <w:gridSpan w:val="2"/>
            <w:shd w:val="clear" w:color="auto" w:fill="auto"/>
          </w:tcPr>
          <w:p w14:paraId="60D79D52" w14:textId="64766458" w:rsidR="00526E0D" w:rsidRPr="00E337EA" w:rsidRDefault="00526E0D" w:rsidP="000151F8">
            <w:pPr>
              <w:rPr>
                <w:rFonts w:ascii="Arial" w:hAnsi="Arial" w:cs="Arial"/>
                <w:sz w:val="24"/>
                <w:szCs w:val="24"/>
              </w:rPr>
            </w:pPr>
          </w:p>
        </w:tc>
        <w:tc>
          <w:tcPr>
            <w:tcW w:w="2552"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805432">
        <w:trPr>
          <w:trHeight w:val="680"/>
        </w:trPr>
        <w:tc>
          <w:tcPr>
            <w:tcW w:w="3970"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2126" w:type="dxa"/>
            <w:shd w:val="clear" w:color="auto" w:fill="auto"/>
          </w:tcPr>
          <w:p w14:paraId="0B812A2B" w14:textId="77777777" w:rsidR="00526E0D" w:rsidRPr="00E337EA" w:rsidRDefault="00526E0D" w:rsidP="000151F8">
            <w:pPr>
              <w:rPr>
                <w:rFonts w:ascii="Arial" w:hAnsi="Arial" w:cs="Arial"/>
                <w:sz w:val="24"/>
                <w:szCs w:val="24"/>
              </w:rPr>
            </w:pPr>
          </w:p>
        </w:tc>
        <w:tc>
          <w:tcPr>
            <w:tcW w:w="2410" w:type="dxa"/>
            <w:gridSpan w:val="2"/>
            <w:shd w:val="clear" w:color="auto" w:fill="auto"/>
          </w:tcPr>
          <w:p w14:paraId="753B74CE" w14:textId="77777777" w:rsidR="00526E0D" w:rsidRPr="00E337EA" w:rsidRDefault="00526E0D" w:rsidP="000151F8">
            <w:pPr>
              <w:rPr>
                <w:rFonts w:ascii="Arial" w:hAnsi="Arial" w:cs="Arial"/>
                <w:sz w:val="24"/>
                <w:szCs w:val="24"/>
              </w:rPr>
            </w:pPr>
          </w:p>
        </w:tc>
        <w:tc>
          <w:tcPr>
            <w:tcW w:w="2552"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805432">
        <w:trPr>
          <w:trHeight w:val="680"/>
        </w:trPr>
        <w:tc>
          <w:tcPr>
            <w:tcW w:w="3970"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2126" w:type="dxa"/>
            <w:shd w:val="clear" w:color="auto" w:fill="auto"/>
          </w:tcPr>
          <w:p w14:paraId="1CFA7F2B" w14:textId="191D8714" w:rsidR="00526E0D" w:rsidRPr="00E337EA" w:rsidRDefault="00526E0D" w:rsidP="000151F8">
            <w:pPr>
              <w:rPr>
                <w:rFonts w:ascii="Arial" w:hAnsi="Arial" w:cs="Arial"/>
                <w:sz w:val="24"/>
                <w:szCs w:val="24"/>
              </w:rPr>
            </w:pPr>
          </w:p>
        </w:tc>
        <w:tc>
          <w:tcPr>
            <w:tcW w:w="2410" w:type="dxa"/>
            <w:gridSpan w:val="2"/>
            <w:shd w:val="clear" w:color="auto" w:fill="auto"/>
          </w:tcPr>
          <w:p w14:paraId="50ED5103" w14:textId="1CD3D532" w:rsidR="00526E0D" w:rsidRPr="00E337EA" w:rsidRDefault="00526E0D" w:rsidP="000151F8">
            <w:pPr>
              <w:rPr>
                <w:rFonts w:ascii="Arial" w:hAnsi="Arial" w:cs="Arial"/>
                <w:sz w:val="24"/>
                <w:szCs w:val="24"/>
              </w:rPr>
            </w:pPr>
          </w:p>
        </w:tc>
        <w:tc>
          <w:tcPr>
            <w:tcW w:w="2552"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67F0E6CF" w14:textId="3810005E" w:rsidR="00E93A6B" w:rsidRPr="0062243D" w:rsidRDefault="00C165EF" w:rsidP="00C679E0">
      <w:pPr>
        <w:rPr>
          <w:rFonts w:ascii="Arial" w:hAnsi="Arial" w:cs="Arial"/>
          <w:b/>
          <w:bCs/>
          <w:sz w:val="24"/>
          <w:szCs w:val="24"/>
        </w:rPr>
      </w:pPr>
      <w:r>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44F069DA" w14:textId="2E9A9C1A" w:rsidR="00C5737E" w:rsidRDefault="00C5737E" w:rsidP="000151F8">
      <w:pPr>
        <w:rPr>
          <w:rFonts w:ascii="Arial" w:hAnsi="Arial" w:cs="Arial"/>
          <w:sz w:val="24"/>
          <w:szCs w:val="24"/>
        </w:rPr>
      </w:pPr>
    </w:p>
    <w:p w14:paraId="7C634BBC" w14:textId="1FB7EFB0" w:rsidR="00C5737E" w:rsidRDefault="00C5737E"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lastRenderedPageBreak/>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4641A929"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w:t>
      </w:r>
      <w:r w:rsidR="00480A10">
        <w:rPr>
          <w:rFonts w:ascii="Arial" w:hAnsi="Arial" w:cs="Arial"/>
          <w:sz w:val="24"/>
          <w:szCs w:val="24"/>
        </w:rPr>
        <w:t>Cannock Chase AONB</w:t>
      </w:r>
      <w:r w:rsidRPr="00780543">
        <w:rPr>
          <w:rFonts w:ascii="Arial" w:hAnsi="Arial" w:cs="Arial"/>
          <w:sz w:val="24"/>
          <w:szCs w:val="24"/>
        </w:rPr>
        <w:t xml:space="preserve">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Pr="00780543" w:rsidRDefault="002465EF"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7FF2F3FD"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w:t>
      </w:r>
      <w:r w:rsidR="00683D58">
        <w:rPr>
          <w:rFonts w:ascii="Arial" w:hAnsi="Arial" w:cs="Arial"/>
          <w:sz w:val="24"/>
          <w:szCs w:val="24"/>
        </w:rPr>
        <w:t>Cannock Chase AONB</w:t>
      </w:r>
      <w:r w:rsidRPr="3BAECE22">
        <w:rPr>
          <w:rFonts w:ascii="Arial" w:hAnsi="Arial" w:cs="Arial"/>
          <w:sz w:val="24"/>
          <w:szCs w:val="24"/>
        </w:rPr>
        <w:t xml:space="preserv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2920F1FB"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 xml:space="preserve">With respect to the processing of Your personal data, </w:t>
      </w:r>
      <w:r w:rsidR="00683D58">
        <w:rPr>
          <w:rFonts w:ascii="Arial" w:hAnsi="Arial" w:cs="Arial"/>
          <w:sz w:val="24"/>
          <w:szCs w:val="24"/>
        </w:rPr>
        <w:t>Cannock Chase AONB</w:t>
      </w:r>
      <w:r w:rsidRPr="00780543">
        <w:rPr>
          <w:rFonts w:ascii="Arial" w:hAnsi="Arial" w:cs="Arial"/>
          <w:sz w:val="24"/>
          <w:szCs w:val="24"/>
        </w:rPr>
        <w:t>,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53540B01" w14:textId="77777777" w:rsidR="001B2A4A" w:rsidRPr="001B2A4A" w:rsidRDefault="001B2A4A" w:rsidP="001B2A4A">
      <w:pPr>
        <w:tabs>
          <w:tab w:val="left" w:pos="6211"/>
        </w:tabs>
        <w:rPr>
          <w:rFonts w:ascii="Arial" w:hAnsi="Arial" w:cs="Arial"/>
          <w:sz w:val="24"/>
          <w:szCs w:val="24"/>
        </w:rPr>
      </w:pPr>
      <w:r w:rsidRPr="001B2A4A">
        <w:rPr>
          <w:rFonts w:ascii="Arial" w:hAnsi="Arial" w:cs="Arial"/>
          <w:sz w:val="24"/>
          <w:szCs w:val="24"/>
        </w:rPr>
        <w:t xml:space="preserve">The purpose of this Privacy Statement is to inform you of the use that will be made of your personal data, as required by the Data Protection Act 2018. </w:t>
      </w:r>
    </w:p>
    <w:p w14:paraId="5A3714DB" w14:textId="77777777" w:rsidR="001B2A4A" w:rsidRPr="001B2A4A" w:rsidRDefault="001B2A4A" w:rsidP="001B2A4A">
      <w:pPr>
        <w:tabs>
          <w:tab w:val="left" w:pos="6211"/>
        </w:tabs>
        <w:rPr>
          <w:rFonts w:ascii="Arial" w:hAnsi="Arial" w:cs="Arial"/>
          <w:sz w:val="24"/>
          <w:szCs w:val="24"/>
        </w:rPr>
      </w:pPr>
      <w:r w:rsidRPr="001B2A4A">
        <w:rPr>
          <w:rFonts w:ascii="Arial" w:hAnsi="Arial" w:cs="Arial"/>
          <w:sz w:val="24"/>
          <w:szCs w:val="24"/>
        </w:rPr>
        <w:t>The appropriate authority in England is the data controller in respect of any personal data that you provide when you complete this form.  In this case, this is Staffordshire County Council (acting on behalf of the Cannock Chase AONB Partnership</w:t>
      </w:r>
      <w:proofErr w:type="gramStart"/>
      <w:r w:rsidRPr="001B2A4A">
        <w:rPr>
          <w:rFonts w:ascii="Arial" w:hAnsi="Arial" w:cs="Arial"/>
          <w:sz w:val="24"/>
          <w:szCs w:val="24"/>
        </w:rPr>
        <w:t>)</w:t>
      </w:r>
      <w:proofErr w:type="gramEnd"/>
      <w:r w:rsidRPr="001B2A4A">
        <w:rPr>
          <w:rFonts w:ascii="Arial" w:hAnsi="Arial" w:cs="Arial"/>
          <w:sz w:val="24"/>
          <w:szCs w:val="24"/>
        </w:rPr>
        <w:t xml:space="preserve"> and the Data Protection Officer contact is </w:t>
      </w:r>
      <w:hyperlink r:id="rId16" w:history="1">
        <w:r w:rsidRPr="001B2A4A">
          <w:rPr>
            <w:rStyle w:val="Hyperlink"/>
            <w:rFonts w:ascii="Arial" w:hAnsi="Arial" w:cs="Arial"/>
            <w:sz w:val="24"/>
            <w:szCs w:val="24"/>
          </w:rPr>
          <w:t>infogov@staffordshire.gov.uk</w:t>
        </w:r>
      </w:hyperlink>
      <w:r w:rsidRPr="001B2A4A">
        <w:rPr>
          <w:rFonts w:ascii="Arial" w:hAnsi="Arial" w:cs="Arial"/>
          <w:sz w:val="24"/>
          <w:szCs w:val="24"/>
        </w:rPr>
        <w:t xml:space="preserve">. </w:t>
      </w:r>
    </w:p>
    <w:p w14:paraId="0E27FA31" w14:textId="77777777" w:rsidR="001B2A4A" w:rsidRPr="001B2A4A" w:rsidRDefault="001B2A4A" w:rsidP="001B2A4A">
      <w:pPr>
        <w:tabs>
          <w:tab w:val="left" w:pos="6211"/>
        </w:tabs>
        <w:rPr>
          <w:rFonts w:ascii="Arial" w:hAnsi="Arial" w:cs="Arial"/>
          <w:sz w:val="24"/>
          <w:szCs w:val="24"/>
        </w:rPr>
      </w:pPr>
      <w:r w:rsidRPr="001B2A4A">
        <w:rPr>
          <w:rFonts w:ascii="Arial" w:hAnsi="Arial" w:cs="Arial"/>
          <w:sz w:val="24"/>
          <w:szCs w:val="24"/>
        </w:rPr>
        <w:t xml:space="preserve">The information that you provide will be used by Staffordshire County Council (acting on behalf of the Cannock Chase AONB Partnership) in its duties to conserve and enhance the natural beauty of Cannock Chase AONB under Part IV, sections 84, 85 </w:t>
      </w:r>
      <w:r w:rsidRPr="001B2A4A">
        <w:rPr>
          <w:rFonts w:ascii="Arial" w:hAnsi="Arial" w:cs="Arial"/>
          <w:sz w:val="24"/>
          <w:szCs w:val="24"/>
        </w:rPr>
        <w:lastRenderedPageBreak/>
        <w:t>and 89 of the Countryside and Rights of Way Act (</w:t>
      </w:r>
      <w:proofErr w:type="spellStart"/>
      <w:r w:rsidRPr="001B2A4A">
        <w:rPr>
          <w:rFonts w:ascii="Arial" w:hAnsi="Arial" w:cs="Arial"/>
          <w:sz w:val="24"/>
          <w:szCs w:val="24"/>
        </w:rPr>
        <w:t>CRoW</w:t>
      </w:r>
      <w:proofErr w:type="spellEnd"/>
      <w:r w:rsidRPr="001B2A4A">
        <w:rPr>
          <w:rFonts w:ascii="Arial" w:hAnsi="Arial" w:cs="Arial"/>
          <w:sz w:val="24"/>
          <w:szCs w:val="24"/>
        </w:rPr>
        <w:t xml:space="preserve">) Act 2000.  Specifically, the information you provide will be used to implement, </w:t>
      </w:r>
      <w:proofErr w:type="gramStart"/>
      <w:r w:rsidRPr="001B2A4A">
        <w:rPr>
          <w:rFonts w:ascii="Arial" w:hAnsi="Arial" w:cs="Arial"/>
          <w:sz w:val="24"/>
          <w:szCs w:val="24"/>
        </w:rPr>
        <w:t>monitor</w:t>
      </w:r>
      <w:proofErr w:type="gramEnd"/>
      <w:r w:rsidRPr="001B2A4A">
        <w:rPr>
          <w:rFonts w:ascii="Arial" w:hAnsi="Arial" w:cs="Arial"/>
          <w:sz w:val="24"/>
          <w:szCs w:val="24"/>
        </w:rPr>
        <w:t xml:space="preserve"> and administer the Defra funded Farming in Protected Landscapes Programme (2021 – 2024).  We will retain your information until Staffordshire County Council’s (acting on behalf of the Cannock Chase AONB Partnership) responsibilities for the Farming in Protected Landscapes Programme have ended.</w:t>
      </w:r>
    </w:p>
    <w:p w14:paraId="2EB5DB1B" w14:textId="77777777" w:rsidR="001B2A4A" w:rsidRPr="001B2A4A" w:rsidRDefault="001B2A4A" w:rsidP="001B2A4A">
      <w:pPr>
        <w:tabs>
          <w:tab w:val="left" w:pos="6211"/>
        </w:tabs>
        <w:rPr>
          <w:rFonts w:ascii="Arial" w:hAnsi="Arial" w:cs="Arial"/>
          <w:sz w:val="24"/>
          <w:szCs w:val="24"/>
        </w:rPr>
      </w:pPr>
      <w:r w:rsidRPr="001B2A4A">
        <w:rPr>
          <w:rFonts w:ascii="Arial" w:hAnsi="Arial" w:cs="Arial"/>
          <w:sz w:val="24"/>
          <w:szCs w:val="24"/>
        </w:rPr>
        <w:t xml:space="preserve">For more information on how we collect, store and process your data, please see Staffordshire County Council’s privacy pages: </w:t>
      </w:r>
      <w:hyperlink r:id="rId17" w:history="1">
        <w:r w:rsidRPr="001B2A4A">
          <w:rPr>
            <w:rStyle w:val="Hyperlink"/>
            <w:rFonts w:ascii="Arial" w:hAnsi="Arial" w:cs="Arial"/>
            <w:sz w:val="24"/>
            <w:szCs w:val="24"/>
          </w:rPr>
          <w:t>https://www.staffordshire.gov.uk/Your-council-and-democracy/Privacy-notices/Privacy-notice.aspx</w:t>
        </w:r>
      </w:hyperlink>
      <w:r w:rsidRPr="001B2A4A">
        <w:rPr>
          <w:rFonts w:ascii="Arial" w:hAnsi="Arial" w:cs="Arial"/>
          <w:sz w:val="24"/>
          <w:szCs w:val="24"/>
        </w:rPr>
        <w:t xml:space="preserve">  </w:t>
      </w:r>
    </w:p>
    <w:p w14:paraId="43843392" w14:textId="41BB331E" w:rsidR="009632AC" w:rsidRDefault="009632AC"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0787ED12"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w:t>
      </w:r>
      <w:proofErr w:type="gramStart"/>
      <w:r w:rsidRPr="00780543">
        <w:rPr>
          <w:rFonts w:ascii="Arial" w:hAnsi="Arial" w:cs="Arial"/>
          <w:sz w:val="24"/>
          <w:szCs w:val="24"/>
        </w:rPr>
        <w:t>declaration</w:t>
      </w:r>
      <w:proofErr w:type="gramEnd"/>
      <w:r w:rsidRPr="00780543">
        <w:rPr>
          <w:rFonts w:ascii="Arial" w:hAnsi="Arial" w:cs="Arial"/>
          <w:sz w:val="24"/>
          <w:szCs w:val="24"/>
        </w:rPr>
        <w:t xml:space="preserve"> then you can email it to</w:t>
      </w:r>
      <w:r w:rsidR="007F508B">
        <w:rPr>
          <w:rFonts w:ascii="Arial" w:hAnsi="Arial" w:cs="Arial"/>
          <w:sz w:val="24"/>
          <w:szCs w:val="24"/>
        </w:rPr>
        <w:t>:</w:t>
      </w:r>
      <w:r w:rsidRPr="00780543">
        <w:rPr>
          <w:rFonts w:ascii="Arial" w:hAnsi="Arial" w:cs="Arial"/>
          <w:sz w:val="24"/>
          <w:szCs w:val="24"/>
        </w:rPr>
        <w:t xml:space="preserve"> </w:t>
      </w:r>
      <w:hyperlink r:id="rId18" w:history="1">
        <w:r w:rsidR="00683D58" w:rsidRPr="006812E0">
          <w:rPr>
            <w:rStyle w:val="Hyperlink"/>
            <w:rFonts w:ascii="Arial" w:hAnsi="Arial" w:cs="Arial"/>
            <w:sz w:val="24"/>
            <w:szCs w:val="24"/>
          </w:rPr>
          <w:t>colin.manning@staffordshire.gov.uk</w:t>
        </w:r>
      </w:hyperlink>
      <w:r w:rsidR="00683D58">
        <w:rPr>
          <w:rFonts w:ascii="Arial" w:hAnsi="Arial" w:cs="Arial"/>
          <w:sz w:val="24"/>
          <w:szCs w:val="24"/>
        </w:rPr>
        <w:t xml:space="preserve"> </w:t>
      </w:r>
    </w:p>
    <w:p w14:paraId="28B95247" w14:textId="77777777" w:rsidR="007F508B" w:rsidRDefault="009632AC" w:rsidP="009632AC">
      <w:pPr>
        <w:tabs>
          <w:tab w:val="left" w:pos="6211"/>
        </w:tabs>
        <w:rPr>
          <w:rFonts w:ascii="Arial" w:hAnsi="Arial" w:cs="Arial"/>
          <w:sz w:val="24"/>
          <w:szCs w:val="24"/>
        </w:rPr>
      </w:pPr>
      <w:r w:rsidRPr="00780543">
        <w:rPr>
          <w:rFonts w:ascii="Arial" w:hAnsi="Arial" w:cs="Arial"/>
          <w:sz w:val="24"/>
          <w:szCs w:val="24"/>
        </w:rPr>
        <w:t xml:space="preserve">If you cannot add an electronic </w:t>
      </w:r>
      <w:proofErr w:type="gramStart"/>
      <w:r w:rsidRPr="00780543">
        <w:rPr>
          <w:rFonts w:ascii="Arial" w:hAnsi="Arial" w:cs="Arial"/>
          <w:sz w:val="24"/>
          <w:szCs w:val="24"/>
        </w:rPr>
        <w:t>signature</w:t>
      </w:r>
      <w:proofErr w:type="gramEnd"/>
      <w:r w:rsidRPr="00780543">
        <w:rPr>
          <w:rFonts w:ascii="Arial" w:hAnsi="Arial" w:cs="Arial"/>
          <w:sz w:val="24"/>
          <w:szCs w:val="24"/>
        </w:rPr>
        <w:t xml:space="preserve"> you should print and sign this application and send it to</w:t>
      </w:r>
      <w:r w:rsidR="007F508B">
        <w:rPr>
          <w:rFonts w:ascii="Arial" w:hAnsi="Arial" w:cs="Arial"/>
          <w:sz w:val="24"/>
          <w:szCs w:val="24"/>
        </w:rPr>
        <w:t>:</w:t>
      </w:r>
    </w:p>
    <w:p w14:paraId="2013AAE2" w14:textId="241926E2" w:rsidR="007F508B" w:rsidRDefault="00683D58" w:rsidP="009632AC">
      <w:pPr>
        <w:tabs>
          <w:tab w:val="left" w:pos="6211"/>
        </w:tabs>
        <w:rPr>
          <w:rFonts w:ascii="Arial" w:hAnsi="Arial" w:cs="Arial"/>
          <w:sz w:val="24"/>
          <w:szCs w:val="24"/>
        </w:rPr>
      </w:pPr>
      <w:r>
        <w:rPr>
          <w:rFonts w:ascii="Arial" w:hAnsi="Arial" w:cs="Arial"/>
          <w:sz w:val="24"/>
          <w:szCs w:val="24"/>
        </w:rPr>
        <w:t xml:space="preserve">Colin Manning, Farming in Protected Landscapes Officer, </w:t>
      </w:r>
    </w:p>
    <w:p w14:paraId="73A7CB55" w14:textId="77777777" w:rsidR="007F508B" w:rsidRDefault="00683D58" w:rsidP="009632AC">
      <w:pPr>
        <w:tabs>
          <w:tab w:val="left" w:pos="6211"/>
        </w:tabs>
        <w:rPr>
          <w:rFonts w:ascii="Arial" w:hAnsi="Arial" w:cs="Arial"/>
          <w:sz w:val="24"/>
          <w:szCs w:val="24"/>
        </w:rPr>
      </w:pPr>
      <w:r>
        <w:rPr>
          <w:rFonts w:ascii="Arial" w:hAnsi="Arial" w:cs="Arial"/>
          <w:sz w:val="24"/>
          <w:szCs w:val="24"/>
        </w:rPr>
        <w:t xml:space="preserve">Cannock Chase AONB, 2 Staffordshire Place, </w:t>
      </w:r>
    </w:p>
    <w:p w14:paraId="6D55B1BC" w14:textId="2D8F75D2" w:rsidR="009632AC" w:rsidRPr="00780543" w:rsidRDefault="00683D58" w:rsidP="009632AC">
      <w:pPr>
        <w:tabs>
          <w:tab w:val="left" w:pos="6211"/>
        </w:tabs>
        <w:rPr>
          <w:rFonts w:ascii="Arial" w:hAnsi="Arial" w:cs="Arial"/>
          <w:sz w:val="24"/>
          <w:szCs w:val="24"/>
        </w:rPr>
      </w:pPr>
      <w:r>
        <w:rPr>
          <w:rFonts w:ascii="Arial" w:hAnsi="Arial" w:cs="Arial"/>
          <w:sz w:val="24"/>
          <w:szCs w:val="24"/>
        </w:rPr>
        <w:t>Stafford, ST16 2DH</w:t>
      </w: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F58F" w14:textId="77777777" w:rsidR="00340C5E" w:rsidRDefault="00340C5E" w:rsidP="00115065">
      <w:pPr>
        <w:spacing w:after="0" w:line="240" w:lineRule="auto"/>
      </w:pPr>
      <w:r>
        <w:separator/>
      </w:r>
    </w:p>
  </w:endnote>
  <w:endnote w:type="continuationSeparator" w:id="0">
    <w:p w14:paraId="085718C7" w14:textId="77777777" w:rsidR="00340C5E" w:rsidRDefault="00340C5E" w:rsidP="00115065">
      <w:pPr>
        <w:spacing w:after="0" w:line="240" w:lineRule="auto"/>
      </w:pPr>
      <w:r>
        <w:continuationSeparator/>
      </w:r>
    </w:p>
  </w:endnote>
  <w:endnote w:type="continuationNotice" w:id="1">
    <w:p w14:paraId="0B93F34F" w14:textId="77777777" w:rsidR="00340C5E" w:rsidRDefault="00340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D29E" w14:textId="77777777" w:rsidR="00340C5E" w:rsidRDefault="00340C5E" w:rsidP="00115065">
      <w:pPr>
        <w:spacing w:after="0" w:line="240" w:lineRule="auto"/>
      </w:pPr>
      <w:r>
        <w:separator/>
      </w:r>
    </w:p>
  </w:footnote>
  <w:footnote w:type="continuationSeparator" w:id="0">
    <w:p w14:paraId="56C59C6C" w14:textId="77777777" w:rsidR="00340C5E" w:rsidRDefault="00340C5E" w:rsidP="00115065">
      <w:pPr>
        <w:spacing w:after="0" w:line="240" w:lineRule="auto"/>
      </w:pPr>
      <w:r>
        <w:continuationSeparator/>
      </w:r>
    </w:p>
  </w:footnote>
  <w:footnote w:type="continuationNotice" w:id="1">
    <w:p w14:paraId="2DC10604" w14:textId="77777777" w:rsidR="00340C5E" w:rsidRDefault="00340C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0"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20"/>
  </w:num>
  <w:num w:numId="4">
    <w:abstractNumId w:val="19"/>
  </w:num>
  <w:num w:numId="5">
    <w:abstractNumId w:val="15"/>
  </w:num>
  <w:num w:numId="6">
    <w:abstractNumId w:val="4"/>
  </w:num>
  <w:num w:numId="7">
    <w:abstractNumId w:val="7"/>
  </w:num>
  <w:num w:numId="8">
    <w:abstractNumId w:val="12"/>
  </w:num>
  <w:num w:numId="9">
    <w:abstractNumId w:val="13"/>
  </w:num>
  <w:num w:numId="10">
    <w:abstractNumId w:val="14"/>
  </w:num>
  <w:num w:numId="11">
    <w:abstractNumId w:val="24"/>
  </w:num>
  <w:num w:numId="12">
    <w:abstractNumId w:val="5"/>
  </w:num>
  <w:num w:numId="13">
    <w:abstractNumId w:val="17"/>
  </w:num>
  <w:num w:numId="14">
    <w:abstractNumId w:val="18"/>
  </w:num>
  <w:num w:numId="15">
    <w:abstractNumId w:val="16"/>
  </w:num>
  <w:num w:numId="16">
    <w:abstractNumId w:val="22"/>
  </w:num>
  <w:num w:numId="17">
    <w:abstractNumId w:val="3"/>
  </w:num>
  <w:num w:numId="18">
    <w:abstractNumId w:val="23"/>
  </w:num>
  <w:num w:numId="19">
    <w:abstractNumId w:val="8"/>
  </w:num>
  <w:num w:numId="20">
    <w:abstractNumId w:val="11"/>
  </w:num>
  <w:num w:numId="21">
    <w:abstractNumId w:val="21"/>
  </w:num>
  <w:num w:numId="22">
    <w:abstractNumId w:val="0"/>
  </w:num>
  <w:num w:numId="23">
    <w:abstractNumId w:val="10"/>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107BC"/>
    <w:rsid w:val="00010C3B"/>
    <w:rsid w:val="00012F43"/>
    <w:rsid w:val="000151F8"/>
    <w:rsid w:val="00024F0C"/>
    <w:rsid w:val="000272F7"/>
    <w:rsid w:val="00043475"/>
    <w:rsid w:val="000443A7"/>
    <w:rsid w:val="000449F1"/>
    <w:rsid w:val="000540C7"/>
    <w:rsid w:val="00055C5A"/>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10643"/>
    <w:rsid w:val="00115065"/>
    <w:rsid w:val="00121C2E"/>
    <w:rsid w:val="00124081"/>
    <w:rsid w:val="00127504"/>
    <w:rsid w:val="001305B5"/>
    <w:rsid w:val="001311B3"/>
    <w:rsid w:val="001446D5"/>
    <w:rsid w:val="00145EB7"/>
    <w:rsid w:val="0015554A"/>
    <w:rsid w:val="00155F4F"/>
    <w:rsid w:val="00172014"/>
    <w:rsid w:val="00182DED"/>
    <w:rsid w:val="0018613A"/>
    <w:rsid w:val="001A47B6"/>
    <w:rsid w:val="001A7D5A"/>
    <w:rsid w:val="001B2A4A"/>
    <w:rsid w:val="001B30BD"/>
    <w:rsid w:val="001B6CC7"/>
    <w:rsid w:val="001C04D4"/>
    <w:rsid w:val="001C4EC6"/>
    <w:rsid w:val="001C50B6"/>
    <w:rsid w:val="001D015C"/>
    <w:rsid w:val="001E2EA1"/>
    <w:rsid w:val="001E551A"/>
    <w:rsid w:val="001E7A8D"/>
    <w:rsid w:val="001F2704"/>
    <w:rsid w:val="00203230"/>
    <w:rsid w:val="00203953"/>
    <w:rsid w:val="00216893"/>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1E4A"/>
    <w:rsid w:val="00274884"/>
    <w:rsid w:val="002819EE"/>
    <w:rsid w:val="00285A2A"/>
    <w:rsid w:val="002A16E5"/>
    <w:rsid w:val="002A16F1"/>
    <w:rsid w:val="002A1D9B"/>
    <w:rsid w:val="002B090A"/>
    <w:rsid w:val="002B172C"/>
    <w:rsid w:val="002B1F29"/>
    <w:rsid w:val="002C1B8F"/>
    <w:rsid w:val="002C5D1D"/>
    <w:rsid w:val="002D0E10"/>
    <w:rsid w:val="002D51E1"/>
    <w:rsid w:val="002E5D93"/>
    <w:rsid w:val="002E6AED"/>
    <w:rsid w:val="002F6EBA"/>
    <w:rsid w:val="00302874"/>
    <w:rsid w:val="00305E5B"/>
    <w:rsid w:val="00306CA7"/>
    <w:rsid w:val="00310829"/>
    <w:rsid w:val="0032053A"/>
    <w:rsid w:val="0033169D"/>
    <w:rsid w:val="00331E0B"/>
    <w:rsid w:val="00336C0F"/>
    <w:rsid w:val="00340C5E"/>
    <w:rsid w:val="00344F31"/>
    <w:rsid w:val="00346899"/>
    <w:rsid w:val="00352BCE"/>
    <w:rsid w:val="00361644"/>
    <w:rsid w:val="00376326"/>
    <w:rsid w:val="0038073B"/>
    <w:rsid w:val="00386B44"/>
    <w:rsid w:val="003B43D0"/>
    <w:rsid w:val="003B5C8D"/>
    <w:rsid w:val="003C1938"/>
    <w:rsid w:val="003C6080"/>
    <w:rsid w:val="003C7C2C"/>
    <w:rsid w:val="003D0C54"/>
    <w:rsid w:val="003D7BBE"/>
    <w:rsid w:val="003E4AF6"/>
    <w:rsid w:val="003F2180"/>
    <w:rsid w:val="00404FB5"/>
    <w:rsid w:val="004070C8"/>
    <w:rsid w:val="00411163"/>
    <w:rsid w:val="004176F6"/>
    <w:rsid w:val="00417772"/>
    <w:rsid w:val="00417DB2"/>
    <w:rsid w:val="004469EE"/>
    <w:rsid w:val="00447AE1"/>
    <w:rsid w:val="00467E7C"/>
    <w:rsid w:val="0047323E"/>
    <w:rsid w:val="00480273"/>
    <w:rsid w:val="00480A10"/>
    <w:rsid w:val="0048410C"/>
    <w:rsid w:val="004915B0"/>
    <w:rsid w:val="00494362"/>
    <w:rsid w:val="004A20A2"/>
    <w:rsid w:val="004C6E17"/>
    <w:rsid w:val="004D2CCE"/>
    <w:rsid w:val="004D2DE5"/>
    <w:rsid w:val="004D5E46"/>
    <w:rsid w:val="004E0776"/>
    <w:rsid w:val="004E10FE"/>
    <w:rsid w:val="004E55F7"/>
    <w:rsid w:val="004E6379"/>
    <w:rsid w:val="005061CF"/>
    <w:rsid w:val="005118C9"/>
    <w:rsid w:val="00526E0D"/>
    <w:rsid w:val="00533F49"/>
    <w:rsid w:val="00543C24"/>
    <w:rsid w:val="00543EB8"/>
    <w:rsid w:val="00552B15"/>
    <w:rsid w:val="00557AEF"/>
    <w:rsid w:val="005712CB"/>
    <w:rsid w:val="0057690E"/>
    <w:rsid w:val="005937FE"/>
    <w:rsid w:val="005B3430"/>
    <w:rsid w:val="005C1B82"/>
    <w:rsid w:val="005C3022"/>
    <w:rsid w:val="005C6188"/>
    <w:rsid w:val="005C6889"/>
    <w:rsid w:val="005C777B"/>
    <w:rsid w:val="005C799D"/>
    <w:rsid w:val="005D5C99"/>
    <w:rsid w:val="005D7738"/>
    <w:rsid w:val="005F04D4"/>
    <w:rsid w:val="005F5283"/>
    <w:rsid w:val="006111F4"/>
    <w:rsid w:val="00611C55"/>
    <w:rsid w:val="00616BD0"/>
    <w:rsid w:val="00621372"/>
    <w:rsid w:val="0062243D"/>
    <w:rsid w:val="006225D8"/>
    <w:rsid w:val="00623984"/>
    <w:rsid w:val="0062742A"/>
    <w:rsid w:val="00630C0F"/>
    <w:rsid w:val="006412E7"/>
    <w:rsid w:val="00641D59"/>
    <w:rsid w:val="00642CB5"/>
    <w:rsid w:val="0064348C"/>
    <w:rsid w:val="006476FB"/>
    <w:rsid w:val="00654F9B"/>
    <w:rsid w:val="006673E7"/>
    <w:rsid w:val="00671C7B"/>
    <w:rsid w:val="00683D58"/>
    <w:rsid w:val="00690E1A"/>
    <w:rsid w:val="00691776"/>
    <w:rsid w:val="006A4E6A"/>
    <w:rsid w:val="006A5030"/>
    <w:rsid w:val="006B5014"/>
    <w:rsid w:val="006B6BD5"/>
    <w:rsid w:val="006C02FE"/>
    <w:rsid w:val="006D42A3"/>
    <w:rsid w:val="006D4440"/>
    <w:rsid w:val="006E3537"/>
    <w:rsid w:val="006E5817"/>
    <w:rsid w:val="006F58AF"/>
    <w:rsid w:val="00705949"/>
    <w:rsid w:val="00707E26"/>
    <w:rsid w:val="00712AC1"/>
    <w:rsid w:val="0071563E"/>
    <w:rsid w:val="00716473"/>
    <w:rsid w:val="00717F64"/>
    <w:rsid w:val="00724351"/>
    <w:rsid w:val="00724A3B"/>
    <w:rsid w:val="00727F11"/>
    <w:rsid w:val="0073468C"/>
    <w:rsid w:val="00737B5D"/>
    <w:rsid w:val="00747661"/>
    <w:rsid w:val="007633CB"/>
    <w:rsid w:val="00763D5E"/>
    <w:rsid w:val="00767EC5"/>
    <w:rsid w:val="00772B67"/>
    <w:rsid w:val="00780543"/>
    <w:rsid w:val="00781441"/>
    <w:rsid w:val="00781902"/>
    <w:rsid w:val="00783100"/>
    <w:rsid w:val="00791872"/>
    <w:rsid w:val="00792EA2"/>
    <w:rsid w:val="007939DF"/>
    <w:rsid w:val="007A1589"/>
    <w:rsid w:val="007A4455"/>
    <w:rsid w:val="007E20BA"/>
    <w:rsid w:val="007F0350"/>
    <w:rsid w:val="007F2F30"/>
    <w:rsid w:val="007F508B"/>
    <w:rsid w:val="00801F6C"/>
    <w:rsid w:val="00805432"/>
    <w:rsid w:val="0081085D"/>
    <w:rsid w:val="0081215C"/>
    <w:rsid w:val="00814C92"/>
    <w:rsid w:val="00820240"/>
    <w:rsid w:val="00820624"/>
    <w:rsid w:val="0082062F"/>
    <w:rsid w:val="00831908"/>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A2E2E"/>
    <w:rsid w:val="008A5EB1"/>
    <w:rsid w:val="008A6974"/>
    <w:rsid w:val="008A74F7"/>
    <w:rsid w:val="008A7EB0"/>
    <w:rsid w:val="008C2810"/>
    <w:rsid w:val="008C5194"/>
    <w:rsid w:val="008D0C5B"/>
    <w:rsid w:val="008D768F"/>
    <w:rsid w:val="008E24FC"/>
    <w:rsid w:val="008E5D7D"/>
    <w:rsid w:val="008E703E"/>
    <w:rsid w:val="00903FC2"/>
    <w:rsid w:val="00903FF0"/>
    <w:rsid w:val="009042B9"/>
    <w:rsid w:val="0090570F"/>
    <w:rsid w:val="00912861"/>
    <w:rsid w:val="009158CB"/>
    <w:rsid w:val="0092295F"/>
    <w:rsid w:val="009252D5"/>
    <w:rsid w:val="00934A84"/>
    <w:rsid w:val="00935260"/>
    <w:rsid w:val="00943E2E"/>
    <w:rsid w:val="00944DD2"/>
    <w:rsid w:val="00946A20"/>
    <w:rsid w:val="009477BC"/>
    <w:rsid w:val="009502D4"/>
    <w:rsid w:val="00954EBD"/>
    <w:rsid w:val="0095684D"/>
    <w:rsid w:val="00956A4D"/>
    <w:rsid w:val="009632AC"/>
    <w:rsid w:val="00971890"/>
    <w:rsid w:val="00981991"/>
    <w:rsid w:val="00984394"/>
    <w:rsid w:val="009A18D1"/>
    <w:rsid w:val="009A6CFC"/>
    <w:rsid w:val="009B0631"/>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22FA"/>
    <w:rsid w:val="00A50D24"/>
    <w:rsid w:val="00A526C9"/>
    <w:rsid w:val="00A55CCE"/>
    <w:rsid w:val="00A627FD"/>
    <w:rsid w:val="00A7418A"/>
    <w:rsid w:val="00A80CB9"/>
    <w:rsid w:val="00A92B83"/>
    <w:rsid w:val="00AA0AD2"/>
    <w:rsid w:val="00AA2413"/>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620D"/>
    <w:rsid w:val="00AF670C"/>
    <w:rsid w:val="00B071C7"/>
    <w:rsid w:val="00B07B51"/>
    <w:rsid w:val="00B149E9"/>
    <w:rsid w:val="00B22B4D"/>
    <w:rsid w:val="00B23867"/>
    <w:rsid w:val="00B53505"/>
    <w:rsid w:val="00B56A70"/>
    <w:rsid w:val="00B7581A"/>
    <w:rsid w:val="00B8047A"/>
    <w:rsid w:val="00B849EA"/>
    <w:rsid w:val="00B924D5"/>
    <w:rsid w:val="00BB262C"/>
    <w:rsid w:val="00BB2E3F"/>
    <w:rsid w:val="00BE18CD"/>
    <w:rsid w:val="00BE7EDC"/>
    <w:rsid w:val="00BF7EE4"/>
    <w:rsid w:val="00C0132D"/>
    <w:rsid w:val="00C107F2"/>
    <w:rsid w:val="00C165EF"/>
    <w:rsid w:val="00C263A8"/>
    <w:rsid w:val="00C30D76"/>
    <w:rsid w:val="00C3295B"/>
    <w:rsid w:val="00C44459"/>
    <w:rsid w:val="00C5470C"/>
    <w:rsid w:val="00C5737E"/>
    <w:rsid w:val="00C62B2B"/>
    <w:rsid w:val="00C6583F"/>
    <w:rsid w:val="00C6734C"/>
    <w:rsid w:val="00C679E0"/>
    <w:rsid w:val="00C75967"/>
    <w:rsid w:val="00C824F8"/>
    <w:rsid w:val="00C83AAB"/>
    <w:rsid w:val="00C8488D"/>
    <w:rsid w:val="00C851B6"/>
    <w:rsid w:val="00C85781"/>
    <w:rsid w:val="00C87686"/>
    <w:rsid w:val="00C92B08"/>
    <w:rsid w:val="00C963B6"/>
    <w:rsid w:val="00C9722C"/>
    <w:rsid w:val="00CA0ABA"/>
    <w:rsid w:val="00CA126F"/>
    <w:rsid w:val="00CA1446"/>
    <w:rsid w:val="00CA62EB"/>
    <w:rsid w:val="00CB540D"/>
    <w:rsid w:val="00CC2517"/>
    <w:rsid w:val="00CC3A47"/>
    <w:rsid w:val="00CC7D24"/>
    <w:rsid w:val="00CD27FF"/>
    <w:rsid w:val="00CD502B"/>
    <w:rsid w:val="00CE0CC5"/>
    <w:rsid w:val="00CE31D3"/>
    <w:rsid w:val="00CE4198"/>
    <w:rsid w:val="00CE590C"/>
    <w:rsid w:val="00CF4951"/>
    <w:rsid w:val="00D023A4"/>
    <w:rsid w:val="00D03D1D"/>
    <w:rsid w:val="00D043BD"/>
    <w:rsid w:val="00D06084"/>
    <w:rsid w:val="00D158A3"/>
    <w:rsid w:val="00D1675D"/>
    <w:rsid w:val="00D1693D"/>
    <w:rsid w:val="00D2441F"/>
    <w:rsid w:val="00D3517A"/>
    <w:rsid w:val="00D478AF"/>
    <w:rsid w:val="00D6272B"/>
    <w:rsid w:val="00D633A6"/>
    <w:rsid w:val="00D63D41"/>
    <w:rsid w:val="00D7602A"/>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F45D8"/>
    <w:rsid w:val="00DF71CD"/>
    <w:rsid w:val="00DF7750"/>
    <w:rsid w:val="00E02895"/>
    <w:rsid w:val="00E13ABA"/>
    <w:rsid w:val="00E20BE4"/>
    <w:rsid w:val="00E22F97"/>
    <w:rsid w:val="00E23A74"/>
    <w:rsid w:val="00E337EA"/>
    <w:rsid w:val="00E345CD"/>
    <w:rsid w:val="00E35EDE"/>
    <w:rsid w:val="00E36F44"/>
    <w:rsid w:val="00E41358"/>
    <w:rsid w:val="00E42349"/>
    <w:rsid w:val="00E523FD"/>
    <w:rsid w:val="00E55357"/>
    <w:rsid w:val="00E565A8"/>
    <w:rsid w:val="00E64A1C"/>
    <w:rsid w:val="00E72701"/>
    <w:rsid w:val="00E85755"/>
    <w:rsid w:val="00E8793D"/>
    <w:rsid w:val="00E925A3"/>
    <w:rsid w:val="00E929B6"/>
    <w:rsid w:val="00E93A6B"/>
    <w:rsid w:val="00EA2E1F"/>
    <w:rsid w:val="00EB1AE5"/>
    <w:rsid w:val="00EB24F1"/>
    <w:rsid w:val="00EB5697"/>
    <w:rsid w:val="00EC2E1C"/>
    <w:rsid w:val="00EC599E"/>
    <w:rsid w:val="00EC7EE2"/>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66ADE"/>
    <w:rsid w:val="00F67662"/>
    <w:rsid w:val="00F72015"/>
    <w:rsid w:val="00F72474"/>
    <w:rsid w:val="00F728F9"/>
    <w:rsid w:val="00F805C1"/>
    <w:rsid w:val="00F92CC3"/>
    <w:rsid w:val="00F97448"/>
    <w:rsid w:val="00FA1C6A"/>
    <w:rsid w:val="00FA4AA5"/>
    <w:rsid w:val="00FA7E23"/>
    <w:rsid w:val="00FB0A08"/>
    <w:rsid w:val="00FC0A11"/>
    <w:rsid w:val="00FC4ED9"/>
    <w:rsid w:val="00FD7408"/>
    <w:rsid w:val="00FE10FF"/>
    <w:rsid w:val="00FE464F"/>
    <w:rsid w:val="00FE62CD"/>
    <w:rsid w:val="00FF099C"/>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B59EC7"/>
    <w:rsid w:val="6967B97D"/>
    <w:rsid w:val="69C1F716"/>
    <w:rsid w:val="69FE468E"/>
    <w:rsid w:val="6A0720D6"/>
    <w:rsid w:val="6A1BF21A"/>
    <w:rsid w:val="6A806A5A"/>
    <w:rsid w:val="6AAB4F74"/>
    <w:rsid w:val="6B56D70B"/>
    <w:rsid w:val="6B83D48D"/>
    <w:rsid w:val="6BD711F6"/>
    <w:rsid w:val="6D5DAB71"/>
    <w:rsid w:val="6F234167"/>
    <w:rsid w:val="6F914A88"/>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nock-chase.co.uk/get-involved/farming-in-protected-landscapes/" TargetMode="External"/><Relationship Id="rId18" Type="http://schemas.openxmlformats.org/officeDocument/2006/relationships/hyperlink" Target="mailto:colin.manning@stafford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staffordshire.gov.uk/Your-council-and-democracy/Privacy-notices/Privacy-notice.aspx" TargetMode="External"/><Relationship Id="rId2" Type="http://schemas.openxmlformats.org/officeDocument/2006/relationships/customXml" Target="../customXml/item2.xml"/><Relationship Id="rId16" Type="http://schemas.openxmlformats.org/officeDocument/2006/relationships/hyperlink" Target="mailto:infogov@staffordshi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nock-chase.co.uk/publications/aonb-manage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4" ma:contentTypeDescription="Create a new document." ma:contentTypeScope="" ma:versionID="bb3fcf2a8474f8068867f72ff43a2896">
  <xsd:schema xmlns:xsd="http://www.w3.org/2001/XMLSchema" xmlns:xs="http://www.w3.org/2001/XMLSchema" xmlns:p="http://schemas.microsoft.com/office/2006/metadata/properties" xmlns:ns2="5ad8c39b-6489-449f-8bc6-6709632605d1" targetNamespace="http://schemas.microsoft.com/office/2006/metadata/properties" ma:root="true" ma:fieldsID="178fac0d4044845e014bf55f481a4584" ns2:_="">
    <xsd:import namespace="5ad8c39b-6489-449f-8bc6-6709632605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DE854-1CC0-4C88-8167-92B7A16CAF48}">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ce19842e-cb33-48b7-9156-cae6be609397"/>
    <ds:schemaRef ds:uri="8a845973-09f5-44ac-b132-612acd29a6fb"/>
  </ds:schemaRefs>
</ds:datastoreItem>
</file>

<file path=customXml/itemProps2.xml><?xml version="1.0" encoding="utf-8"?>
<ds:datastoreItem xmlns:ds="http://schemas.openxmlformats.org/officeDocument/2006/customXml" ds:itemID="{53C764EF-5A17-451F-8FE2-131EE3F51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366A8-FE82-46FB-8A30-1BB55847B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2761</Words>
  <Characters>15741</Characters>
  <Application>Microsoft Office Word</Application>
  <DocSecurity>0</DocSecurity>
  <Lines>131</Lines>
  <Paragraphs>36</Paragraphs>
  <ScaleCrop>false</ScaleCrop>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Manning, Colin (F&amp;C)</cp:lastModifiedBy>
  <cp:revision>7</cp:revision>
  <dcterms:created xsi:type="dcterms:W3CDTF">2022-05-10T15:45:00Z</dcterms:created>
  <dcterms:modified xsi:type="dcterms:W3CDTF">2022-05-16T10:55:00Z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ies>
</file>